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TERMO DE DISTRATO DE CONTRATO DE LOCAÇÃO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. </w:t>
      </w:r>
      <w:r>
        <w:rPr>
          <w:b w:val="0"/>
          <w:highlight w:val="yellow"/>
        </w:rPr>
        <w:t>[Representado(a) pela imobiliária RAZÃO SOCIAL, CNPJ nº número, CRECI nº número.]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LOCATÁRIO(A):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[FIADOR(A): NOME, qualificação, e cônjuge, que assinam em anuência.]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As partes do contrato de locação do imóvel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firmado em </w:t>
      </w:r>
      <w:r>
        <w:rPr>
          <w:b w:val="0"/>
          <w:highlight w:val="yellow"/>
        </w:rPr>
        <w:t>[data]</w:t>
      </w:r>
      <w:r>
        <w:rPr>
          <w:b w:val="0"/>
        </w:rPr>
        <w:t>, resolvem distratá-lo por mútuo acordo (art. 9º, I, da Lei 8.245/1991, e art. 472 do Código Civil), nas condições a seguir.</w:t>
      </w:r>
    </w:p>
    <w:p>
      <w:pPr>
        <w:spacing w:after="160" w:line="360" w:lineRule="auto"/>
        <w:jc w:val="left"/>
      </w:pPr>
      <w:r>
        <w:rPr>
          <w:b/>
        </w:rPr>
        <w:t>CLÁUSULA 1ª — DO ENCERRAMENTO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locação se encerra em </w:t>
      </w:r>
      <w:r>
        <w:rPr>
          <w:b w:val="0"/>
          <w:highlight w:val="yellow"/>
        </w:rPr>
        <w:t>[data]</w:t>
      </w:r>
      <w:r>
        <w:rPr>
          <w:b w:val="0"/>
        </w:rPr>
        <w:t>, quando o(a) LOCATÁRIO(A) entregará as chaves, com o imóvel desocupado, mediante termo de entrega.</w:t>
      </w:r>
    </w:p>
    <w:p>
      <w:pPr>
        <w:spacing w:after="160" w:line="360" w:lineRule="auto"/>
        <w:jc w:val="left"/>
      </w:pPr>
      <w:r>
        <w:rPr>
          <w:b/>
        </w:rPr>
        <w:t>CLÁUSULA 2ª — DA VISTORIA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imóvel será vistoriado na entrega e comparado com o laudo de entrada de </w:t>
      </w:r>
      <w:r>
        <w:rPr>
          <w:b w:val="0"/>
          <w:highlight w:val="yellow"/>
        </w:rPr>
        <w:t>[data]</w:t>
      </w:r>
      <w:r>
        <w:rPr>
          <w:b w:val="0"/>
        </w:rPr>
        <w:t>; o(a) LOCATÁRIO(A) responde pelos danos que excedam o desgaste do uso normal (art. 23, III, da Lei 8.245/1991).</w:t>
      </w:r>
    </w:p>
    <w:p>
      <w:pPr>
        <w:spacing w:after="160" w:line="360" w:lineRule="auto"/>
        <w:jc w:val="left"/>
      </w:pPr>
      <w:r>
        <w:rPr>
          <w:b/>
        </w:rPr>
        <w:t>CLÁUSULA 3ª — DOS VALORES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São devidos pelo(a) LOCATÁRIO(A) o aluguel e os encargos até a entrega das chaves, proporcionais aos dias. </w:t>
      </w:r>
      <w:r>
        <w:rPr>
          <w:b w:val="0"/>
          <w:highlight w:val="yellow"/>
        </w:rPr>
        <w:t>[A multa por devolução antecipada fica dispensada / fixada em R$ valor, proporcional ao período cumprido (art. 4º).]</w:t>
      </w:r>
      <w:r>
        <w:rPr>
          <w:b w:val="0"/>
        </w:rPr>
        <w:t xml:space="preserve"> </w:t>
      </w:r>
      <w:r>
        <w:rPr>
          <w:b w:val="0"/>
          <w:highlight w:val="yellow"/>
        </w:rPr>
        <w:t>[Débitos em aberto: R$ valor, pagos em __ parcela(s), conforme o anexo.]</w:t>
      </w:r>
    </w:p>
    <w:p>
      <w:pPr>
        <w:spacing w:after="160" w:line="360" w:lineRule="auto"/>
        <w:jc w:val="left"/>
      </w:pPr>
      <w:r>
        <w:rPr>
          <w:b/>
        </w:rPr>
        <w:t>CLÁUSULA 4ª — DA GARANTIA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[A caução de R$ valor será devolvida com os rendimentos da poupança (art. 38, § 2º), abatidos os valores devidos.]</w:t>
      </w:r>
      <w:r>
        <w:rPr>
          <w:b w:val="0"/>
        </w:rPr>
        <w:t xml:space="preserve"> </w:t>
      </w:r>
      <w:r>
        <w:rPr>
          <w:b w:val="0"/>
          <w:highlight w:val="yellow"/>
        </w:rPr>
        <w:t>[O(A) FIADOR(A) fica exonerado(a) com a quitação dos valores acima.]</w:t>
      </w:r>
      <w:r>
        <w:rPr>
          <w:b w:val="0"/>
        </w:rPr>
        <w:t xml:space="preserve"> </w:t>
      </w:r>
      <w:r>
        <w:rPr>
          <w:b w:val="0"/>
          <w:highlight w:val="yellow"/>
        </w:rPr>
        <w:t>[O seguro-fiança será cancelado depois da entrega das chaves.]</w:t>
      </w:r>
    </w:p>
    <w:p>
      <w:pPr>
        <w:spacing w:after="160" w:line="360" w:lineRule="auto"/>
        <w:jc w:val="left"/>
      </w:pPr>
      <w:r>
        <w:rPr>
          <w:b/>
        </w:rPr>
        <w:t>CLÁUSULA 5ª — DA QUITAÇÃO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Cumpridas as obrigações deste termo, as partes dão-se mútua, plena e geral quitação do contrato de locação. </w:t>
      </w:r>
      <w:r>
        <w:rPr>
          <w:b w:val="0"/>
          <w:highlight w:val="yellow"/>
        </w:rPr>
        <w:t>[Ressalva: descrever o que continua pendente.]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termo </w:t>
      </w:r>
      <w:r>
        <w:rPr>
          <w:b w:val="0"/>
          <w:highlight w:val="yellow"/>
        </w:rPr>
        <w:t>[em __ vias de igual teor / eletronicamente]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[LOCADOR(A) ou IMOBILIÁRIA]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[LOCATÁRIO(A)]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[FIADOR(A) e cônjuge]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[assinaturas]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rescisão de contrato de aluguel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